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89D2" w14:textId="43C2A897" w:rsidR="008C65D6" w:rsidRDefault="008C65D6" w:rsidP="000F43B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DCA829F" wp14:editId="65A30EA3">
            <wp:extent cx="1581150" cy="971163"/>
            <wp:effectExtent l="0" t="0" r="0" b="635"/>
            <wp:docPr id="805669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69812" name="Picture 8056698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51" cy="98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A161B" w14:textId="75C8C2E7" w:rsidR="000F43B0" w:rsidRPr="003A3315" w:rsidRDefault="000F43B0" w:rsidP="003A3315">
      <w:pPr>
        <w:jc w:val="center"/>
        <w:rPr>
          <w:b/>
          <w:bCs/>
          <w:sz w:val="28"/>
          <w:szCs w:val="28"/>
        </w:rPr>
      </w:pPr>
      <w:r w:rsidRPr="003A3315">
        <w:rPr>
          <w:b/>
          <w:bCs/>
          <w:sz w:val="28"/>
          <w:szCs w:val="28"/>
        </w:rPr>
        <w:t>31 October 202</w:t>
      </w:r>
      <w:r w:rsidR="00145176">
        <w:rPr>
          <w:b/>
          <w:bCs/>
          <w:sz w:val="28"/>
          <w:szCs w:val="28"/>
        </w:rPr>
        <w:t>4</w:t>
      </w:r>
    </w:p>
    <w:p w14:paraId="634F09B6" w14:textId="70B1CD6E" w:rsidR="000F43B0" w:rsidRPr="003A3315" w:rsidRDefault="000F43B0" w:rsidP="000F43B0">
      <w:pPr>
        <w:jc w:val="center"/>
        <w:rPr>
          <w:b/>
          <w:bCs/>
          <w:sz w:val="28"/>
          <w:szCs w:val="28"/>
        </w:rPr>
      </w:pPr>
      <w:r w:rsidRPr="003A3315">
        <w:rPr>
          <w:b/>
          <w:bCs/>
          <w:sz w:val="28"/>
          <w:szCs w:val="28"/>
        </w:rPr>
        <w:t>Announcement &amp; Launch of the USSV</w:t>
      </w:r>
      <w:r w:rsidR="00145176">
        <w:rPr>
          <w:b/>
          <w:bCs/>
          <w:sz w:val="28"/>
          <w:szCs w:val="28"/>
        </w:rPr>
        <w:t>C</w:t>
      </w:r>
      <w:r w:rsidRPr="003A3315">
        <w:rPr>
          <w:b/>
          <w:bCs/>
          <w:sz w:val="28"/>
          <w:szCs w:val="28"/>
        </w:rPr>
        <w:t>F Academic Year 202</w:t>
      </w:r>
      <w:r w:rsidR="00145176">
        <w:rPr>
          <w:b/>
          <w:bCs/>
          <w:sz w:val="28"/>
          <w:szCs w:val="28"/>
        </w:rPr>
        <w:t>5</w:t>
      </w:r>
      <w:r w:rsidRPr="003A3315">
        <w:rPr>
          <w:b/>
          <w:bCs/>
          <w:sz w:val="28"/>
          <w:szCs w:val="28"/>
        </w:rPr>
        <w:t>-202</w:t>
      </w:r>
      <w:r w:rsidR="00145176">
        <w:rPr>
          <w:b/>
          <w:bCs/>
          <w:sz w:val="28"/>
          <w:szCs w:val="28"/>
        </w:rPr>
        <w:t>6</w:t>
      </w:r>
      <w:r w:rsidRPr="003A3315">
        <w:rPr>
          <w:b/>
          <w:bCs/>
          <w:sz w:val="28"/>
          <w:szCs w:val="28"/>
        </w:rPr>
        <w:t xml:space="preserve"> Scholarship Program</w:t>
      </w:r>
    </w:p>
    <w:p w14:paraId="6A346747" w14:textId="665FFC68" w:rsidR="000F43B0" w:rsidRPr="003A3315" w:rsidRDefault="000F43B0" w:rsidP="000F43B0">
      <w:pPr>
        <w:jc w:val="center"/>
        <w:rPr>
          <w:b/>
          <w:bCs/>
          <w:sz w:val="28"/>
          <w:szCs w:val="28"/>
        </w:rPr>
      </w:pPr>
      <w:r w:rsidRPr="003A3315">
        <w:rPr>
          <w:b/>
          <w:bCs/>
          <w:sz w:val="28"/>
          <w:szCs w:val="28"/>
        </w:rPr>
        <w:t>Application Process and Procedure</w:t>
      </w:r>
    </w:p>
    <w:p w14:paraId="776AF8AA" w14:textId="77777777" w:rsidR="000F43B0" w:rsidRPr="000F43B0" w:rsidRDefault="000F43B0" w:rsidP="000F43B0">
      <w:pPr>
        <w:jc w:val="center"/>
        <w:rPr>
          <w:rFonts w:cstheme="minorHAnsi"/>
          <w:sz w:val="24"/>
          <w:szCs w:val="24"/>
          <w:u w:val="single"/>
        </w:rPr>
      </w:pPr>
      <w:r w:rsidRPr="000F43B0">
        <w:rPr>
          <w:rFonts w:cstheme="minorHAnsi"/>
          <w:sz w:val="24"/>
          <w:szCs w:val="24"/>
          <w:u w:val="single"/>
        </w:rPr>
        <w:t>Purpose and Background:</w:t>
      </w:r>
    </w:p>
    <w:p w14:paraId="25CB89C8" w14:textId="2E764328" w:rsidR="000F43B0" w:rsidRPr="000F43B0" w:rsidRDefault="000F43B0" w:rsidP="000F43B0">
      <w:pPr>
        <w:spacing w:line="276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 xml:space="preserve">The United States Submarine Veterans Inc. (USSVI) and the USSV Charitable Foundation </w:t>
      </w:r>
      <w:r>
        <w:rPr>
          <w:rFonts w:cstheme="minorHAnsi"/>
          <w:sz w:val="24"/>
          <w:szCs w:val="24"/>
        </w:rPr>
        <w:t xml:space="preserve">(USSVCF) </w:t>
      </w:r>
      <w:r w:rsidRPr="000F43B0">
        <w:rPr>
          <w:rFonts w:cstheme="minorHAnsi"/>
          <w:sz w:val="24"/>
          <w:szCs w:val="24"/>
        </w:rPr>
        <w:t>have for</w:t>
      </w:r>
      <w:r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more than Seventy Years led as the model of an exceptionally successful effort to recognize th</w:t>
      </w:r>
      <w:r>
        <w:rPr>
          <w:rFonts w:cstheme="minorHAnsi"/>
          <w:sz w:val="24"/>
          <w:szCs w:val="24"/>
        </w:rPr>
        <w:t xml:space="preserve">e </w:t>
      </w:r>
      <w:r w:rsidRPr="000F43B0">
        <w:rPr>
          <w:rFonts w:cstheme="minorHAnsi"/>
          <w:sz w:val="24"/>
          <w:szCs w:val="24"/>
        </w:rPr>
        <w:t>Submarine Veterans of World War I, World War II, the Unending Cold War and the Global War on</w:t>
      </w:r>
      <w:r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Terrorism. During these many years scores of totally dedicated volunteers, all submarine veterans and</w:t>
      </w:r>
      <w:r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members of USSVI, have focused their efforts on submarine veteran charitable programs which have</w:t>
      </w:r>
      <w:r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been instrumental in the recognition of the men, the crews and ships of great honor as well as the</w:t>
      </w:r>
      <w:r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charitable contributions in the names of children undergoing severe disease and dependents who wish</w:t>
      </w:r>
      <w:r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only to achieve great things through advanced education.</w:t>
      </w:r>
    </w:p>
    <w:p w14:paraId="41E96329" w14:textId="3DD89F18" w:rsidR="000F43B0" w:rsidRPr="000F43B0" w:rsidRDefault="000F43B0" w:rsidP="000F43B0">
      <w:pPr>
        <w:spacing w:line="276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Again</w:t>
      </w:r>
      <w:proofErr w:type="gramEnd"/>
      <w:r>
        <w:rPr>
          <w:rFonts w:cstheme="minorHAnsi"/>
          <w:sz w:val="24"/>
          <w:szCs w:val="24"/>
        </w:rPr>
        <w:t xml:space="preserve"> this year </w:t>
      </w:r>
      <w:r w:rsidRPr="000F43B0">
        <w:rPr>
          <w:rFonts w:cstheme="minorHAnsi"/>
          <w:sz w:val="24"/>
          <w:szCs w:val="24"/>
        </w:rPr>
        <w:t>we are expanding this longstanding scholarship program to add</w:t>
      </w:r>
      <w:r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Vocational</w:t>
      </w:r>
      <w:r>
        <w:rPr>
          <w:rFonts w:cstheme="minorHAnsi"/>
          <w:sz w:val="24"/>
          <w:szCs w:val="24"/>
        </w:rPr>
        <w:t xml:space="preserve"> Training</w:t>
      </w:r>
      <w:r w:rsidRPr="000F43B0">
        <w:rPr>
          <w:rFonts w:cstheme="minorHAnsi"/>
          <w:sz w:val="24"/>
          <w:szCs w:val="24"/>
        </w:rPr>
        <w:t>, Trade Schools and Apprenticeships for Submarine Veterans as well as their</w:t>
      </w:r>
      <w:r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children and grandchildren</w:t>
      </w:r>
      <w:r>
        <w:rPr>
          <w:rFonts w:cstheme="minorHAnsi"/>
          <w:sz w:val="24"/>
          <w:szCs w:val="24"/>
        </w:rPr>
        <w:t xml:space="preserve">.  </w:t>
      </w:r>
      <w:r w:rsidRPr="000F43B0">
        <w:rPr>
          <w:rFonts w:cstheme="minorHAnsi"/>
          <w:sz w:val="24"/>
          <w:szCs w:val="24"/>
        </w:rPr>
        <w:t xml:space="preserve"> Recently discharged Submarine Veterans may enhance their</w:t>
      </w:r>
      <w:r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opportunities in the civilian ranks by attending a wide variety of vocational schools, trade schools or</w:t>
      </w:r>
      <w:r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enroll in an apprenticeship program which can lead to a lifelong career.</w:t>
      </w:r>
    </w:p>
    <w:p w14:paraId="20993787" w14:textId="77777777" w:rsidR="000F43B0" w:rsidRPr="00DE1657" w:rsidRDefault="000F43B0" w:rsidP="00DE1657">
      <w:pPr>
        <w:spacing w:line="240" w:lineRule="auto"/>
        <w:jc w:val="center"/>
        <w:rPr>
          <w:rFonts w:cstheme="minorHAnsi"/>
          <w:sz w:val="24"/>
          <w:szCs w:val="24"/>
          <w:u w:val="single"/>
        </w:rPr>
      </w:pPr>
      <w:r w:rsidRPr="00DE1657">
        <w:rPr>
          <w:rFonts w:cstheme="minorHAnsi"/>
          <w:sz w:val="24"/>
          <w:szCs w:val="24"/>
          <w:u w:val="single"/>
        </w:rPr>
        <w:t>USSVCF Application Process</w:t>
      </w:r>
    </w:p>
    <w:p w14:paraId="2EC4A61A" w14:textId="60FEDA0A" w:rsidR="000F43B0" w:rsidRPr="000F43B0" w:rsidRDefault="00DE1657" w:rsidP="00DE1657">
      <w:pPr>
        <w:spacing w:line="276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>The</w:t>
      </w:r>
      <w:r w:rsidR="000F43B0" w:rsidRPr="000F43B0">
        <w:rPr>
          <w:rFonts w:cstheme="minorHAnsi"/>
          <w:sz w:val="24"/>
          <w:szCs w:val="24"/>
        </w:rPr>
        <w:t xml:space="preserve"> next program academic year, from </w:t>
      </w:r>
      <w:r w:rsidRPr="000F43B0">
        <w:rPr>
          <w:rFonts w:cstheme="minorHAnsi"/>
          <w:sz w:val="24"/>
          <w:szCs w:val="24"/>
        </w:rPr>
        <w:t>August</w:t>
      </w:r>
      <w:r w:rsidR="000F43B0" w:rsidRPr="000F43B0">
        <w:rPr>
          <w:rFonts w:cstheme="minorHAnsi"/>
          <w:sz w:val="24"/>
          <w:szCs w:val="24"/>
        </w:rPr>
        <w:t xml:space="preserve"> 202</w:t>
      </w:r>
      <w:r w:rsidR="000A43A0">
        <w:rPr>
          <w:rFonts w:cstheme="minorHAnsi"/>
          <w:sz w:val="24"/>
          <w:szCs w:val="24"/>
        </w:rPr>
        <w:t>5</w:t>
      </w:r>
      <w:r w:rsidR="000F43B0" w:rsidRPr="000F43B0">
        <w:rPr>
          <w:rFonts w:cstheme="minorHAnsi"/>
          <w:sz w:val="24"/>
          <w:szCs w:val="24"/>
        </w:rPr>
        <w:t xml:space="preserve"> to August 202</w:t>
      </w:r>
      <w:r w:rsidR="000A43A0">
        <w:rPr>
          <w:rFonts w:cstheme="minorHAnsi"/>
          <w:sz w:val="24"/>
          <w:szCs w:val="24"/>
        </w:rPr>
        <w:t>6</w:t>
      </w:r>
      <w:r w:rsidR="000F43B0" w:rsidRPr="000F43B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the </w:t>
      </w:r>
      <w:r w:rsidR="00AB4357">
        <w:rPr>
          <w:rFonts w:cstheme="minorHAnsi"/>
          <w:sz w:val="24"/>
          <w:szCs w:val="24"/>
        </w:rPr>
        <w:t>Scholarship</w:t>
      </w:r>
      <w:r>
        <w:rPr>
          <w:rFonts w:cstheme="minorHAnsi"/>
          <w:sz w:val="24"/>
          <w:szCs w:val="24"/>
        </w:rPr>
        <w:t xml:space="preserve"> Program will continue to utilize </w:t>
      </w:r>
      <w:r w:rsidR="00AB4357">
        <w:rPr>
          <w:rFonts w:cstheme="minorHAnsi"/>
          <w:sz w:val="24"/>
          <w:szCs w:val="24"/>
        </w:rPr>
        <w:t xml:space="preserve">our </w:t>
      </w:r>
      <w:r w:rsidR="00AB4357" w:rsidRPr="000F43B0">
        <w:rPr>
          <w:rFonts w:cstheme="minorHAnsi"/>
          <w:sz w:val="24"/>
          <w:szCs w:val="24"/>
        </w:rPr>
        <w:t>Web</w:t>
      </w:r>
      <w:r w:rsidR="000F43B0" w:rsidRPr="000F43B0">
        <w:rPr>
          <w:rFonts w:cstheme="minorHAnsi"/>
          <w:sz w:val="24"/>
          <w:szCs w:val="24"/>
        </w:rPr>
        <w:t>-based scholarship</w:t>
      </w:r>
      <w:r>
        <w:rPr>
          <w:rFonts w:cstheme="minorHAnsi"/>
          <w:sz w:val="24"/>
          <w:szCs w:val="24"/>
        </w:rPr>
        <w:t xml:space="preserve"> </w:t>
      </w:r>
      <w:r w:rsidR="000F43B0" w:rsidRPr="000F43B0">
        <w:rPr>
          <w:rFonts w:cstheme="minorHAnsi"/>
          <w:sz w:val="24"/>
          <w:szCs w:val="24"/>
        </w:rPr>
        <w:t>application and award program</w:t>
      </w:r>
      <w:r>
        <w:rPr>
          <w:rFonts w:cstheme="minorHAnsi"/>
          <w:sz w:val="24"/>
          <w:szCs w:val="24"/>
        </w:rPr>
        <w:t>.</w:t>
      </w:r>
      <w:r w:rsidR="00AB4357">
        <w:rPr>
          <w:rFonts w:cstheme="minorHAnsi"/>
          <w:sz w:val="24"/>
          <w:szCs w:val="24"/>
        </w:rPr>
        <w:t xml:space="preserve"> </w:t>
      </w:r>
      <w:r w:rsidR="000F43B0" w:rsidRPr="000F43B0">
        <w:rPr>
          <w:rFonts w:cstheme="minorHAnsi"/>
          <w:sz w:val="24"/>
          <w:szCs w:val="24"/>
        </w:rPr>
        <w:t xml:space="preserve">In conjunction with </w:t>
      </w:r>
      <w:r>
        <w:rPr>
          <w:rFonts w:cstheme="minorHAnsi"/>
          <w:sz w:val="24"/>
          <w:szCs w:val="24"/>
        </w:rPr>
        <w:t>the</w:t>
      </w:r>
      <w:r w:rsidR="000F43B0" w:rsidRPr="000F43B0">
        <w:rPr>
          <w:rFonts w:cstheme="minorHAnsi"/>
          <w:sz w:val="24"/>
          <w:szCs w:val="24"/>
        </w:rPr>
        <w:t xml:space="preserve"> Web-based Program</w:t>
      </w:r>
      <w:r w:rsidR="00AB4357">
        <w:rPr>
          <w:rFonts w:cstheme="minorHAnsi"/>
          <w:sz w:val="24"/>
          <w:szCs w:val="24"/>
        </w:rPr>
        <w:t>,</w:t>
      </w:r>
      <w:r w:rsidR="000F43B0" w:rsidRPr="000F43B0">
        <w:rPr>
          <w:rFonts w:cstheme="minorHAnsi"/>
          <w:sz w:val="24"/>
          <w:szCs w:val="24"/>
        </w:rPr>
        <w:t xml:space="preserve"> USSVCF will coordinate closely with each certified</w:t>
      </w:r>
      <w:r>
        <w:rPr>
          <w:rFonts w:cstheme="minorHAnsi"/>
          <w:sz w:val="24"/>
          <w:szCs w:val="24"/>
        </w:rPr>
        <w:t xml:space="preserve"> </w:t>
      </w:r>
      <w:r w:rsidR="000F43B0" w:rsidRPr="000F43B0">
        <w:rPr>
          <w:rFonts w:cstheme="minorHAnsi"/>
          <w:sz w:val="24"/>
          <w:szCs w:val="24"/>
        </w:rPr>
        <w:t>institut</w:t>
      </w:r>
      <w:r>
        <w:rPr>
          <w:rFonts w:cstheme="minorHAnsi"/>
          <w:sz w:val="24"/>
          <w:szCs w:val="24"/>
        </w:rPr>
        <w:t>ion</w:t>
      </w:r>
      <w:r w:rsidR="000F43B0" w:rsidRPr="000F43B0">
        <w:rPr>
          <w:rFonts w:cstheme="minorHAnsi"/>
          <w:sz w:val="24"/>
          <w:szCs w:val="24"/>
        </w:rPr>
        <w:t xml:space="preserve"> of higher </w:t>
      </w:r>
      <w:r>
        <w:rPr>
          <w:rFonts w:cstheme="minorHAnsi"/>
          <w:sz w:val="24"/>
          <w:szCs w:val="24"/>
        </w:rPr>
        <w:t xml:space="preserve">or vocational </w:t>
      </w:r>
      <w:r w:rsidR="000F43B0" w:rsidRPr="000F43B0">
        <w:rPr>
          <w:rFonts w:cstheme="minorHAnsi"/>
          <w:sz w:val="24"/>
          <w:szCs w:val="24"/>
        </w:rPr>
        <w:t>education, and all awarded scholarship funds will be</w:t>
      </w:r>
      <w:r>
        <w:rPr>
          <w:rFonts w:cstheme="minorHAnsi"/>
          <w:sz w:val="24"/>
          <w:szCs w:val="24"/>
        </w:rPr>
        <w:t xml:space="preserve"> </w:t>
      </w:r>
      <w:r w:rsidR="000F43B0" w:rsidRPr="000F43B0">
        <w:rPr>
          <w:rFonts w:cstheme="minorHAnsi"/>
          <w:sz w:val="24"/>
          <w:szCs w:val="24"/>
        </w:rPr>
        <w:t>deposited in the Scholarship</w:t>
      </w:r>
      <w:r>
        <w:rPr>
          <w:rFonts w:cstheme="minorHAnsi"/>
          <w:sz w:val="24"/>
          <w:szCs w:val="24"/>
        </w:rPr>
        <w:t xml:space="preserve"> </w:t>
      </w:r>
      <w:r w:rsidR="000F43B0" w:rsidRPr="000F43B0">
        <w:rPr>
          <w:rFonts w:cstheme="minorHAnsi"/>
          <w:sz w:val="24"/>
          <w:szCs w:val="24"/>
        </w:rPr>
        <w:t>Awardee’s Account at that Institution with instructions that all awarded funds will be applied</w:t>
      </w:r>
      <w:r>
        <w:rPr>
          <w:rFonts w:cstheme="minorHAnsi"/>
          <w:sz w:val="24"/>
          <w:szCs w:val="24"/>
        </w:rPr>
        <w:t xml:space="preserve"> </w:t>
      </w:r>
      <w:r w:rsidR="000F43B0" w:rsidRPr="000F43B0">
        <w:rPr>
          <w:rFonts w:cstheme="minorHAnsi"/>
          <w:sz w:val="24"/>
          <w:szCs w:val="24"/>
        </w:rPr>
        <w:t>directly to</w:t>
      </w:r>
      <w:r w:rsidR="00AB4357">
        <w:rPr>
          <w:rFonts w:cstheme="minorHAnsi"/>
          <w:sz w:val="24"/>
          <w:szCs w:val="24"/>
        </w:rPr>
        <w:t xml:space="preserve"> </w:t>
      </w:r>
      <w:r w:rsidR="000F43B0" w:rsidRPr="000F43B0">
        <w:rPr>
          <w:rFonts w:cstheme="minorHAnsi"/>
          <w:sz w:val="24"/>
          <w:szCs w:val="24"/>
        </w:rPr>
        <w:t>Tuition, Room and Board and associated costs administered through the Bursar or</w:t>
      </w:r>
      <w:r>
        <w:rPr>
          <w:rFonts w:cstheme="minorHAnsi"/>
          <w:sz w:val="24"/>
          <w:szCs w:val="24"/>
        </w:rPr>
        <w:t xml:space="preserve"> </w:t>
      </w:r>
      <w:r w:rsidR="000F43B0" w:rsidRPr="000F43B0">
        <w:rPr>
          <w:rFonts w:cstheme="minorHAnsi"/>
          <w:sz w:val="24"/>
          <w:szCs w:val="24"/>
        </w:rPr>
        <w:t>equivalent</w:t>
      </w:r>
      <w:r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administrative</w:t>
      </w:r>
      <w:r w:rsidR="000F43B0" w:rsidRPr="000F43B0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office</w:t>
      </w:r>
      <w:r w:rsidR="000F43B0" w:rsidRPr="000F43B0">
        <w:rPr>
          <w:rFonts w:cstheme="minorHAnsi"/>
          <w:sz w:val="24"/>
          <w:szCs w:val="24"/>
        </w:rPr>
        <w:t xml:space="preserve"> within that Institution. </w:t>
      </w:r>
      <w:r w:rsidRPr="000F43B0">
        <w:rPr>
          <w:rFonts w:cstheme="minorHAnsi"/>
          <w:sz w:val="24"/>
          <w:szCs w:val="24"/>
        </w:rPr>
        <w:t>If</w:t>
      </w:r>
      <w:r w:rsidR="000F43B0" w:rsidRPr="000F43B0">
        <w:rPr>
          <w:rFonts w:cstheme="minorHAnsi"/>
          <w:sz w:val="24"/>
          <w:szCs w:val="24"/>
        </w:rPr>
        <w:t xml:space="preserve"> the Awardee does not</w:t>
      </w:r>
      <w:r>
        <w:rPr>
          <w:rFonts w:cstheme="minorHAnsi"/>
          <w:sz w:val="24"/>
          <w:szCs w:val="24"/>
        </w:rPr>
        <w:t xml:space="preserve"> </w:t>
      </w:r>
      <w:r w:rsidR="000F43B0" w:rsidRPr="000F43B0">
        <w:rPr>
          <w:rFonts w:cstheme="minorHAnsi"/>
          <w:sz w:val="24"/>
          <w:szCs w:val="24"/>
        </w:rPr>
        <w:t xml:space="preserve">attend his or her registered </w:t>
      </w:r>
      <w:r>
        <w:rPr>
          <w:rFonts w:cstheme="minorHAnsi"/>
          <w:sz w:val="24"/>
          <w:szCs w:val="24"/>
        </w:rPr>
        <w:t xml:space="preserve">institution, </w:t>
      </w:r>
      <w:r w:rsidR="000F43B0" w:rsidRPr="000F43B0">
        <w:rPr>
          <w:rFonts w:cstheme="minorHAnsi"/>
          <w:sz w:val="24"/>
          <w:szCs w:val="24"/>
        </w:rPr>
        <w:t>the unused funds will be returned to the USSVCF Treasury.</w:t>
      </w:r>
    </w:p>
    <w:p w14:paraId="4924FC93" w14:textId="1CBB4D7E" w:rsidR="000F43B0" w:rsidRPr="00DE1657" w:rsidRDefault="00DE1657" w:rsidP="00DE1657">
      <w:pPr>
        <w:spacing w:line="240" w:lineRule="auto"/>
        <w:jc w:val="center"/>
        <w:rPr>
          <w:rFonts w:cstheme="minorHAnsi"/>
          <w:sz w:val="24"/>
          <w:szCs w:val="24"/>
          <w:u w:val="single"/>
        </w:rPr>
      </w:pPr>
      <w:r w:rsidRPr="00DE1657">
        <w:rPr>
          <w:rFonts w:cstheme="minorHAnsi"/>
          <w:sz w:val="24"/>
          <w:szCs w:val="24"/>
          <w:u w:val="single"/>
        </w:rPr>
        <w:t>A</w:t>
      </w:r>
      <w:r>
        <w:rPr>
          <w:rFonts w:cstheme="minorHAnsi"/>
          <w:sz w:val="24"/>
          <w:szCs w:val="24"/>
          <w:u w:val="single"/>
        </w:rPr>
        <w:t xml:space="preserve">pplication </w:t>
      </w:r>
      <w:r w:rsidRPr="00DE1657">
        <w:rPr>
          <w:rFonts w:cstheme="minorHAnsi"/>
          <w:sz w:val="24"/>
          <w:szCs w:val="24"/>
          <w:u w:val="single"/>
        </w:rPr>
        <w:t>Initiation</w:t>
      </w:r>
      <w:r w:rsidR="000F43B0" w:rsidRPr="00DE1657">
        <w:rPr>
          <w:rFonts w:cstheme="minorHAnsi"/>
          <w:sz w:val="24"/>
          <w:szCs w:val="24"/>
          <w:u w:val="single"/>
        </w:rPr>
        <w:t xml:space="preserve"> Process</w:t>
      </w:r>
    </w:p>
    <w:p w14:paraId="471641EE" w14:textId="2837D968" w:rsidR="000F43B0" w:rsidRPr="000F43B0" w:rsidRDefault="000F43B0" w:rsidP="009466FE">
      <w:pPr>
        <w:spacing w:line="276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>The 202</w:t>
      </w:r>
      <w:r w:rsidR="00A60877">
        <w:rPr>
          <w:rFonts w:cstheme="minorHAnsi"/>
          <w:sz w:val="24"/>
          <w:szCs w:val="24"/>
        </w:rPr>
        <w:t>5</w:t>
      </w:r>
      <w:r w:rsidRPr="000F43B0">
        <w:rPr>
          <w:rFonts w:cstheme="minorHAnsi"/>
          <w:sz w:val="24"/>
          <w:szCs w:val="24"/>
        </w:rPr>
        <w:t>-202</w:t>
      </w:r>
      <w:r w:rsidR="00A60877">
        <w:rPr>
          <w:rFonts w:cstheme="minorHAnsi"/>
          <w:sz w:val="24"/>
          <w:szCs w:val="24"/>
        </w:rPr>
        <w:t>6</w:t>
      </w:r>
      <w:r w:rsidRPr="000F43B0">
        <w:rPr>
          <w:rFonts w:cstheme="minorHAnsi"/>
          <w:sz w:val="24"/>
          <w:szCs w:val="24"/>
        </w:rPr>
        <w:t xml:space="preserve"> Scholarship Program and Application Procedure and associated processes will </w:t>
      </w:r>
      <w:proofErr w:type="spellStart"/>
      <w:proofErr w:type="gramStart"/>
      <w:r w:rsidRPr="000F43B0">
        <w:rPr>
          <w:rFonts w:cstheme="minorHAnsi"/>
          <w:sz w:val="24"/>
          <w:szCs w:val="24"/>
        </w:rPr>
        <w:t>be“</w:t>
      </w:r>
      <w:proofErr w:type="gramEnd"/>
      <w:r w:rsidRPr="000F43B0">
        <w:rPr>
          <w:rFonts w:cstheme="minorHAnsi"/>
          <w:sz w:val="24"/>
          <w:szCs w:val="24"/>
        </w:rPr>
        <w:t>launched</w:t>
      </w:r>
      <w:proofErr w:type="spellEnd"/>
      <w:r w:rsidR="00AB4357">
        <w:rPr>
          <w:rFonts w:cstheme="minorHAnsi"/>
          <w:sz w:val="24"/>
          <w:szCs w:val="24"/>
        </w:rPr>
        <w:t xml:space="preserve">” </w:t>
      </w:r>
      <w:r w:rsidRPr="000F43B0">
        <w:rPr>
          <w:rFonts w:cstheme="minorHAnsi"/>
          <w:sz w:val="24"/>
          <w:szCs w:val="24"/>
        </w:rPr>
        <w:t>and the application website will open for applications on 31 October 202</w:t>
      </w:r>
      <w:r w:rsidR="00A60877">
        <w:rPr>
          <w:rFonts w:cstheme="minorHAnsi"/>
          <w:sz w:val="24"/>
          <w:szCs w:val="24"/>
        </w:rPr>
        <w:t>4</w:t>
      </w:r>
      <w:r w:rsidRPr="000F43B0">
        <w:rPr>
          <w:rFonts w:cstheme="minorHAnsi"/>
          <w:sz w:val="24"/>
          <w:szCs w:val="24"/>
        </w:rPr>
        <w:t>.</w:t>
      </w:r>
      <w:r w:rsidR="009466FE">
        <w:rPr>
          <w:rFonts w:cstheme="minorHAnsi"/>
          <w:sz w:val="24"/>
          <w:szCs w:val="24"/>
        </w:rPr>
        <w:t xml:space="preserve">  </w:t>
      </w:r>
      <w:r w:rsidRPr="000F43B0">
        <w:rPr>
          <w:rFonts w:cstheme="minorHAnsi"/>
          <w:sz w:val="24"/>
          <w:szCs w:val="24"/>
        </w:rPr>
        <w:t>USSVI Members in good standing may sponsor a child or grandchild (including legal custody of stepchildren)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for</w:t>
      </w:r>
      <w:r w:rsidR="009466FE">
        <w:rPr>
          <w:rFonts w:cstheme="minorHAnsi"/>
          <w:sz w:val="24"/>
          <w:szCs w:val="24"/>
        </w:rPr>
        <w:t xml:space="preserve"> scholarship application</w:t>
      </w:r>
      <w:r w:rsidRPr="000F43B0">
        <w:rPr>
          <w:rFonts w:cstheme="minorHAnsi"/>
          <w:sz w:val="24"/>
          <w:szCs w:val="24"/>
        </w:rPr>
        <w:t>. In addition, USSVI Members in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 xml:space="preserve">good standing may apply for a Career Education scholarship for trade, technical / vocational </w:t>
      </w:r>
      <w:r w:rsidR="002D3E41" w:rsidRPr="000F43B0">
        <w:rPr>
          <w:rFonts w:cstheme="minorHAnsi"/>
          <w:sz w:val="24"/>
          <w:szCs w:val="24"/>
        </w:rPr>
        <w:t>and apprenticeship</w:t>
      </w:r>
      <w:r w:rsidRPr="000F43B0">
        <w:rPr>
          <w:rFonts w:cstheme="minorHAnsi"/>
          <w:sz w:val="24"/>
          <w:szCs w:val="24"/>
        </w:rPr>
        <w:t xml:space="preserve"> programs at accredited institutions.</w:t>
      </w:r>
    </w:p>
    <w:p w14:paraId="1559A5F5" w14:textId="77777777" w:rsidR="008C65D6" w:rsidRDefault="008C65D6" w:rsidP="009466FE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BEC298B" w14:textId="4E0AF4AE" w:rsidR="000F43B0" w:rsidRPr="000F43B0" w:rsidRDefault="000F43B0" w:rsidP="009466FE">
      <w:pPr>
        <w:spacing w:line="240" w:lineRule="auto"/>
        <w:jc w:val="center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lastRenderedPageBreak/>
        <w:t>NOTE</w:t>
      </w:r>
    </w:p>
    <w:p w14:paraId="6EC0E418" w14:textId="655FDA82" w:rsidR="000F43B0" w:rsidRPr="000F43B0" w:rsidRDefault="000F43B0" w:rsidP="009466FE">
      <w:pPr>
        <w:spacing w:line="276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>The application software program requires</w:t>
      </w:r>
      <w:r w:rsidR="009466FE">
        <w:rPr>
          <w:rFonts w:cstheme="minorHAnsi"/>
          <w:sz w:val="24"/>
          <w:szCs w:val="24"/>
        </w:rPr>
        <w:t xml:space="preserve"> each Applicant </w:t>
      </w:r>
      <w:r w:rsidRPr="000F43B0">
        <w:rPr>
          <w:rFonts w:cstheme="minorHAnsi"/>
          <w:sz w:val="24"/>
          <w:szCs w:val="24"/>
        </w:rPr>
        <w:t>to register with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 xml:space="preserve">their personal email address and associated information. 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Automated verification will then require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each applicant to verify their email address</w:t>
      </w:r>
      <w:r w:rsidR="009466FE">
        <w:rPr>
          <w:rFonts w:cstheme="minorHAnsi"/>
          <w:sz w:val="24"/>
          <w:szCs w:val="24"/>
        </w:rPr>
        <w:t>.</w:t>
      </w:r>
      <w:r w:rsidRPr="000F43B0">
        <w:rPr>
          <w:rFonts w:cstheme="minorHAnsi"/>
          <w:sz w:val="24"/>
          <w:szCs w:val="24"/>
        </w:rPr>
        <w:t xml:space="preserve"> </w:t>
      </w:r>
      <w:r w:rsidR="009466FE">
        <w:rPr>
          <w:rFonts w:cstheme="minorHAnsi"/>
          <w:sz w:val="24"/>
          <w:szCs w:val="24"/>
        </w:rPr>
        <w:t xml:space="preserve">Upon verification, </w:t>
      </w:r>
      <w:r w:rsidR="009466FE" w:rsidRPr="000F43B0">
        <w:rPr>
          <w:rFonts w:cstheme="minorHAnsi"/>
          <w:sz w:val="24"/>
          <w:szCs w:val="24"/>
        </w:rPr>
        <w:t>the</w:t>
      </w:r>
      <w:r w:rsidRPr="000F43B0">
        <w:rPr>
          <w:rFonts w:cstheme="minorHAnsi"/>
          <w:sz w:val="24"/>
          <w:szCs w:val="24"/>
        </w:rPr>
        <w:t xml:space="preserve"> </w:t>
      </w:r>
      <w:r w:rsidR="009466FE">
        <w:rPr>
          <w:rFonts w:cstheme="minorHAnsi"/>
          <w:sz w:val="24"/>
          <w:szCs w:val="24"/>
        </w:rPr>
        <w:t xml:space="preserve">Applicant </w:t>
      </w:r>
      <w:r w:rsidRPr="000F43B0">
        <w:rPr>
          <w:rFonts w:cstheme="minorHAnsi"/>
          <w:sz w:val="24"/>
          <w:szCs w:val="24"/>
        </w:rPr>
        <w:t>may initiate their individual application.</w:t>
      </w:r>
    </w:p>
    <w:p w14:paraId="78FB5ED5" w14:textId="77777777" w:rsidR="000F43B0" w:rsidRPr="000F43B0" w:rsidRDefault="000F43B0" w:rsidP="000F43B0">
      <w:pPr>
        <w:spacing w:line="240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>The website address and link are posted below for ease of registration and application.</w:t>
      </w:r>
    </w:p>
    <w:p w14:paraId="555920B9" w14:textId="42C10A3B" w:rsidR="000F43B0" w:rsidRPr="000F43B0" w:rsidRDefault="000F43B0" w:rsidP="009466FE">
      <w:pPr>
        <w:spacing w:line="276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>Completed applications will be reviewed, evaluated and scored by the USSVCF Academic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Scholarship Committee. Upon completion of all evaluations and scoring the USSVCF Committee will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 xml:space="preserve">select awards </w:t>
      </w:r>
      <w:r w:rsidR="009466FE">
        <w:rPr>
          <w:rFonts w:cstheme="minorHAnsi"/>
          <w:sz w:val="24"/>
          <w:szCs w:val="24"/>
        </w:rPr>
        <w:t xml:space="preserve">utilizing </w:t>
      </w:r>
      <w:r w:rsidRPr="000F43B0">
        <w:rPr>
          <w:rFonts w:cstheme="minorHAnsi"/>
          <w:sz w:val="24"/>
          <w:szCs w:val="24"/>
        </w:rPr>
        <w:t>a com</w:t>
      </w:r>
      <w:r w:rsidR="009466FE">
        <w:rPr>
          <w:rFonts w:cstheme="minorHAnsi"/>
          <w:sz w:val="24"/>
          <w:szCs w:val="24"/>
        </w:rPr>
        <w:t>petitive-</w:t>
      </w:r>
      <w:r w:rsidRPr="000F43B0">
        <w:rPr>
          <w:rFonts w:cstheme="minorHAnsi"/>
          <w:sz w:val="24"/>
          <w:szCs w:val="24"/>
        </w:rPr>
        <w:t>based program focused on academic performance, financial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need, letters of recommendation and completion of an essay. Each applicant must show proof of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enrollment or acceptance at an institution of higher academic or technical pursuit.</w:t>
      </w:r>
    </w:p>
    <w:p w14:paraId="0955E4A0" w14:textId="3DCC8276" w:rsidR="000F43B0" w:rsidRPr="000F43B0" w:rsidRDefault="000F43B0" w:rsidP="009466FE">
      <w:pPr>
        <w:spacing w:line="276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 xml:space="preserve">Automated emails to each applicant will assist in guiding the applicant and informing each </w:t>
      </w:r>
      <w:r w:rsidR="009466FE">
        <w:rPr>
          <w:rFonts w:cstheme="minorHAnsi"/>
          <w:sz w:val="24"/>
          <w:szCs w:val="24"/>
        </w:rPr>
        <w:t>A</w:t>
      </w:r>
      <w:r w:rsidRPr="000F43B0">
        <w:rPr>
          <w:rFonts w:cstheme="minorHAnsi"/>
          <w:sz w:val="24"/>
          <w:szCs w:val="24"/>
        </w:rPr>
        <w:t>pplicant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when they have achieved application completion. Awards and non-awards will be announced by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personal letter via</w:t>
      </w:r>
      <w:r w:rsidR="009466FE">
        <w:rPr>
          <w:rFonts w:cstheme="minorHAnsi"/>
          <w:sz w:val="24"/>
          <w:szCs w:val="24"/>
        </w:rPr>
        <w:t xml:space="preserve"> US Postal Service </w:t>
      </w:r>
      <w:r w:rsidRPr="000F43B0">
        <w:rPr>
          <w:rFonts w:cstheme="minorHAnsi"/>
          <w:sz w:val="24"/>
          <w:szCs w:val="24"/>
        </w:rPr>
        <w:t>to each applicant. It is expected that the</w:t>
      </w:r>
      <w:r w:rsidR="009466FE">
        <w:rPr>
          <w:rFonts w:cstheme="minorHAnsi"/>
          <w:sz w:val="24"/>
          <w:szCs w:val="24"/>
        </w:rPr>
        <w:t xml:space="preserve"> 202</w:t>
      </w:r>
      <w:r w:rsidR="00DB285C">
        <w:rPr>
          <w:rFonts w:cstheme="minorHAnsi"/>
          <w:sz w:val="24"/>
          <w:szCs w:val="24"/>
        </w:rPr>
        <w:t>5</w:t>
      </w:r>
      <w:r w:rsidR="009466FE">
        <w:rPr>
          <w:rFonts w:cstheme="minorHAnsi"/>
          <w:sz w:val="24"/>
          <w:szCs w:val="24"/>
        </w:rPr>
        <w:t>-202</w:t>
      </w:r>
      <w:r w:rsidR="00DB285C">
        <w:rPr>
          <w:rFonts w:cstheme="minorHAnsi"/>
          <w:sz w:val="24"/>
          <w:szCs w:val="24"/>
        </w:rPr>
        <w:t>6</w:t>
      </w:r>
      <w:r w:rsidRPr="000F43B0">
        <w:rPr>
          <w:rFonts w:cstheme="minorHAnsi"/>
          <w:sz w:val="24"/>
          <w:szCs w:val="24"/>
        </w:rPr>
        <w:t xml:space="preserve"> USSVCF Academic Scholarship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announcements will be provided on or before 15 July 202</w:t>
      </w:r>
      <w:r w:rsidR="00B76B7E">
        <w:rPr>
          <w:rFonts w:cstheme="minorHAnsi"/>
          <w:sz w:val="24"/>
          <w:szCs w:val="24"/>
        </w:rPr>
        <w:t>5</w:t>
      </w:r>
      <w:r w:rsidRPr="000F43B0">
        <w:rPr>
          <w:rFonts w:cstheme="minorHAnsi"/>
          <w:sz w:val="24"/>
          <w:szCs w:val="24"/>
        </w:rPr>
        <w:t>.</w:t>
      </w:r>
    </w:p>
    <w:p w14:paraId="1DC847F0" w14:textId="60171D9E" w:rsidR="000F43B0" w:rsidRPr="000F43B0" w:rsidRDefault="000F43B0" w:rsidP="009466FE">
      <w:pPr>
        <w:spacing w:line="276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>As an additional asset the USSVCF Scholarship Applicant</w:t>
      </w:r>
      <w:r w:rsidR="00AB4357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 xml:space="preserve">also </w:t>
      </w:r>
      <w:r w:rsidR="00AB4357" w:rsidRPr="000F43B0">
        <w:rPr>
          <w:rFonts w:cstheme="minorHAnsi"/>
          <w:sz w:val="24"/>
          <w:szCs w:val="24"/>
        </w:rPr>
        <w:t>can</w:t>
      </w:r>
      <w:r w:rsidRPr="000F43B0">
        <w:rPr>
          <w:rFonts w:cstheme="minorHAnsi"/>
          <w:sz w:val="24"/>
          <w:szCs w:val="24"/>
        </w:rPr>
        <w:t xml:space="preserve"> apply </w:t>
      </w:r>
      <w:r w:rsidR="009466FE">
        <w:rPr>
          <w:rFonts w:cstheme="minorHAnsi"/>
          <w:sz w:val="24"/>
          <w:szCs w:val="24"/>
        </w:rPr>
        <w:t>for</w:t>
      </w:r>
      <w:r w:rsidRPr="000F43B0">
        <w:rPr>
          <w:rFonts w:cstheme="minorHAnsi"/>
          <w:sz w:val="24"/>
          <w:szCs w:val="24"/>
        </w:rPr>
        <w:t xml:space="preserve"> the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Dolphin Scholarships and associated awards assuming they meet those qualification standards and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complete competitive applications. By teaming with the Dolphin Scholarship Program, USSVCF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applicants will be able to submit additional scholarship applications using the Dolphin Scholarship</w:t>
      </w:r>
      <w:r w:rsidR="009466FE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 xml:space="preserve">Program co-located on the </w:t>
      </w:r>
      <w:r w:rsidR="009466FE">
        <w:rPr>
          <w:rFonts w:cstheme="minorHAnsi"/>
          <w:sz w:val="24"/>
          <w:szCs w:val="24"/>
        </w:rPr>
        <w:t>Application</w:t>
      </w:r>
      <w:r w:rsidRPr="000F43B0">
        <w:rPr>
          <w:rFonts w:cstheme="minorHAnsi"/>
          <w:sz w:val="24"/>
          <w:szCs w:val="24"/>
        </w:rPr>
        <w:t xml:space="preserve"> Website.</w:t>
      </w:r>
    </w:p>
    <w:p w14:paraId="277C75AA" w14:textId="77777777" w:rsidR="000F43B0" w:rsidRPr="002D3E41" w:rsidRDefault="000F43B0" w:rsidP="002D3E41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D3E41">
        <w:rPr>
          <w:rFonts w:cstheme="minorHAnsi"/>
          <w:b/>
          <w:bCs/>
          <w:sz w:val="24"/>
          <w:szCs w:val="24"/>
          <w:u w:val="single"/>
        </w:rPr>
        <w:t>Application Registration</w:t>
      </w:r>
    </w:p>
    <w:p w14:paraId="6A8AA45B" w14:textId="359C2682" w:rsidR="000F43B0" w:rsidRPr="000F43B0" w:rsidRDefault="002D3E41" w:rsidP="002D3E41">
      <w:pPr>
        <w:spacing w:line="276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>Grandchildren</w:t>
      </w:r>
      <w:r w:rsidR="000F43B0" w:rsidRPr="000F43B0">
        <w:rPr>
          <w:rFonts w:cstheme="minorHAnsi"/>
          <w:sz w:val="24"/>
          <w:szCs w:val="24"/>
        </w:rPr>
        <w:t>, Children, Legal dependents of Sponsors who are “Members in Good Standing” of</w:t>
      </w:r>
      <w:r>
        <w:rPr>
          <w:rFonts w:cstheme="minorHAnsi"/>
          <w:sz w:val="24"/>
          <w:szCs w:val="24"/>
        </w:rPr>
        <w:t xml:space="preserve"> </w:t>
      </w:r>
      <w:r w:rsidR="000F43B0" w:rsidRPr="000F43B0">
        <w:rPr>
          <w:rFonts w:cstheme="minorHAnsi"/>
          <w:sz w:val="24"/>
          <w:szCs w:val="24"/>
        </w:rPr>
        <w:t xml:space="preserve">USSVI or their direct families </w:t>
      </w:r>
      <w:r>
        <w:rPr>
          <w:rFonts w:cstheme="minorHAnsi"/>
          <w:sz w:val="24"/>
          <w:szCs w:val="24"/>
        </w:rPr>
        <w:t xml:space="preserve">and USSVI members </w:t>
      </w:r>
      <w:r w:rsidR="000F43B0" w:rsidRPr="000F43B0">
        <w:rPr>
          <w:rFonts w:cstheme="minorHAnsi"/>
          <w:sz w:val="24"/>
          <w:szCs w:val="24"/>
        </w:rPr>
        <w:t>may register and initiate a Scholarship Application Process. Also,</w:t>
      </w:r>
      <w:r>
        <w:rPr>
          <w:rFonts w:cstheme="minorHAnsi"/>
          <w:sz w:val="24"/>
          <w:szCs w:val="24"/>
        </w:rPr>
        <w:t xml:space="preserve"> </w:t>
      </w:r>
      <w:r w:rsidR="000F43B0" w:rsidRPr="000F43B0">
        <w:rPr>
          <w:rFonts w:cstheme="minorHAnsi"/>
          <w:sz w:val="24"/>
          <w:szCs w:val="24"/>
        </w:rPr>
        <w:t>USSVI Members in good standing may apply for a Career Education scholarship for</w:t>
      </w:r>
      <w:r>
        <w:rPr>
          <w:rFonts w:cstheme="minorHAnsi"/>
          <w:sz w:val="24"/>
          <w:szCs w:val="24"/>
        </w:rPr>
        <w:t xml:space="preserve"> trade, </w:t>
      </w:r>
      <w:r w:rsidR="000F43B0" w:rsidRPr="000F43B0">
        <w:rPr>
          <w:rFonts w:cstheme="minorHAnsi"/>
          <w:sz w:val="24"/>
          <w:szCs w:val="24"/>
        </w:rPr>
        <w:t>technical / vocational and apprenticeship programs at accredited institutions.</w:t>
      </w:r>
    </w:p>
    <w:p w14:paraId="7EA378D6" w14:textId="727738CA" w:rsidR="000F43B0" w:rsidRPr="002D3E41" w:rsidRDefault="000F43B0" w:rsidP="002D3E41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F43B0">
        <w:rPr>
          <w:rFonts w:cstheme="minorHAnsi"/>
          <w:sz w:val="24"/>
          <w:szCs w:val="24"/>
        </w:rPr>
        <w:t>Please select this website or copy and paste into your website browser to initiate application for a</w:t>
      </w:r>
      <w:r w:rsidR="002D3E41">
        <w:rPr>
          <w:rFonts w:cstheme="minorHAnsi"/>
          <w:sz w:val="24"/>
          <w:szCs w:val="24"/>
        </w:rPr>
        <w:t xml:space="preserve"> </w:t>
      </w:r>
      <w:r w:rsidRPr="000F43B0">
        <w:rPr>
          <w:rFonts w:cstheme="minorHAnsi"/>
          <w:sz w:val="24"/>
          <w:szCs w:val="24"/>
        </w:rPr>
        <w:t>USSVCF Academic Scholarship</w:t>
      </w:r>
      <w:r w:rsidRPr="002D3E41">
        <w:rPr>
          <w:rFonts w:cstheme="minorHAnsi"/>
          <w:b/>
          <w:bCs/>
          <w:sz w:val="24"/>
          <w:szCs w:val="24"/>
        </w:rPr>
        <w:t>: (Only the Student Scholar may register with his or her</w:t>
      </w:r>
      <w:r w:rsidR="002D3E41" w:rsidRPr="002D3E41">
        <w:rPr>
          <w:rFonts w:cstheme="minorHAnsi"/>
          <w:b/>
          <w:bCs/>
          <w:sz w:val="24"/>
          <w:szCs w:val="24"/>
        </w:rPr>
        <w:t xml:space="preserve"> </w:t>
      </w:r>
      <w:r w:rsidRPr="002D3E41">
        <w:rPr>
          <w:rFonts w:cstheme="minorHAnsi"/>
          <w:b/>
          <w:bCs/>
          <w:sz w:val="24"/>
          <w:szCs w:val="24"/>
        </w:rPr>
        <w:t>personal email</w:t>
      </w:r>
      <w:r w:rsidR="002D3E41">
        <w:rPr>
          <w:rFonts w:cstheme="minorHAnsi"/>
          <w:b/>
          <w:bCs/>
          <w:sz w:val="24"/>
          <w:szCs w:val="24"/>
        </w:rPr>
        <w:t xml:space="preserve">. </w:t>
      </w:r>
      <w:r w:rsidRPr="002D3E41">
        <w:rPr>
          <w:rFonts w:cstheme="minorHAnsi"/>
          <w:b/>
          <w:bCs/>
          <w:sz w:val="24"/>
          <w:szCs w:val="24"/>
        </w:rPr>
        <w:t xml:space="preserve"> The system will respond with an email verification to the registered</w:t>
      </w:r>
      <w:r w:rsidR="002D3E41" w:rsidRPr="002D3E41">
        <w:rPr>
          <w:rFonts w:cstheme="minorHAnsi"/>
          <w:b/>
          <w:bCs/>
          <w:sz w:val="24"/>
          <w:szCs w:val="24"/>
        </w:rPr>
        <w:t xml:space="preserve"> </w:t>
      </w:r>
      <w:r w:rsidRPr="002D3E41">
        <w:rPr>
          <w:rFonts w:cstheme="minorHAnsi"/>
          <w:b/>
          <w:bCs/>
          <w:sz w:val="24"/>
          <w:szCs w:val="24"/>
        </w:rPr>
        <w:t>applicant</w:t>
      </w:r>
      <w:r w:rsidR="002D3E41" w:rsidRPr="002D3E41">
        <w:rPr>
          <w:rFonts w:cstheme="minorHAnsi"/>
          <w:b/>
          <w:bCs/>
          <w:sz w:val="24"/>
          <w:szCs w:val="24"/>
        </w:rPr>
        <w:t xml:space="preserve">; </w:t>
      </w:r>
      <w:r w:rsidRPr="002D3E41">
        <w:rPr>
          <w:rFonts w:cstheme="minorHAnsi"/>
          <w:b/>
          <w:bCs/>
          <w:sz w:val="24"/>
          <w:szCs w:val="24"/>
        </w:rPr>
        <w:t>use of a separate email address will result in an unqualified application which will</w:t>
      </w:r>
      <w:r w:rsidR="002D3E41">
        <w:rPr>
          <w:rFonts w:cstheme="minorHAnsi"/>
          <w:b/>
          <w:bCs/>
          <w:sz w:val="24"/>
          <w:szCs w:val="24"/>
        </w:rPr>
        <w:t xml:space="preserve"> </w:t>
      </w:r>
      <w:r w:rsidRPr="002D3E41">
        <w:rPr>
          <w:rFonts w:cstheme="minorHAnsi"/>
          <w:b/>
          <w:bCs/>
          <w:sz w:val="24"/>
          <w:szCs w:val="24"/>
        </w:rPr>
        <w:t>not be considered)</w:t>
      </w:r>
      <w:r w:rsidR="002D3E41">
        <w:rPr>
          <w:rFonts w:cstheme="minorHAnsi"/>
          <w:b/>
          <w:bCs/>
          <w:sz w:val="24"/>
          <w:szCs w:val="24"/>
        </w:rPr>
        <w:t>.</w:t>
      </w:r>
    </w:p>
    <w:p w14:paraId="605F987C" w14:textId="7FCAFCDC" w:rsidR="000F43B0" w:rsidRPr="002D3E41" w:rsidRDefault="00E74A30" w:rsidP="002D3E41">
      <w:pPr>
        <w:spacing w:line="240" w:lineRule="auto"/>
        <w:jc w:val="center"/>
        <w:rPr>
          <w:rFonts w:cstheme="minorHAnsi"/>
          <w:b/>
          <w:bCs/>
          <w:color w:val="4472C4" w:themeColor="accent1"/>
          <w:sz w:val="28"/>
          <w:szCs w:val="28"/>
        </w:rPr>
      </w:pPr>
      <w:hyperlink r:id="rId5" w:history="1">
        <w:r w:rsidR="002D3E41" w:rsidRPr="002D3E41">
          <w:rPr>
            <w:rStyle w:val="Hyperlink"/>
            <w:rFonts w:cstheme="minorHAnsi"/>
            <w:b/>
            <w:bCs/>
            <w:sz w:val="28"/>
            <w:szCs w:val="28"/>
          </w:rPr>
          <w:t>http://subforcescholarships.smapply.io</w:t>
        </w:r>
      </w:hyperlink>
    </w:p>
    <w:p w14:paraId="3B358A2E" w14:textId="77777777" w:rsidR="002D3E41" w:rsidRPr="002D3E41" w:rsidRDefault="002D3E41" w:rsidP="002D3E41">
      <w:pPr>
        <w:spacing w:line="240" w:lineRule="auto"/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4E69B8DE" w14:textId="77777777" w:rsidR="000F43B0" w:rsidRPr="000F43B0" w:rsidRDefault="000F43B0" w:rsidP="000F43B0">
      <w:pPr>
        <w:spacing w:line="240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 xml:space="preserve">Dr. Alan G. </w:t>
      </w:r>
      <w:proofErr w:type="spellStart"/>
      <w:r w:rsidRPr="000F43B0">
        <w:rPr>
          <w:rFonts w:cstheme="minorHAnsi"/>
          <w:sz w:val="24"/>
          <w:szCs w:val="24"/>
        </w:rPr>
        <w:t>Fickett</w:t>
      </w:r>
      <w:proofErr w:type="spellEnd"/>
      <w:r w:rsidRPr="000F43B0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Pr="000F43B0">
        <w:rPr>
          <w:rFonts w:cstheme="minorHAnsi"/>
          <w:sz w:val="24"/>
          <w:szCs w:val="24"/>
        </w:rPr>
        <w:t>Ph.D</w:t>
      </w:r>
      <w:proofErr w:type="spellEnd"/>
      <w:proofErr w:type="gramEnd"/>
    </w:p>
    <w:p w14:paraId="237BDE84" w14:textId="77777777" w:rsidR="002D3E41" w:rsidRDefault="000F43B0" w:rsidP="002D3E41">
      <w:pPr>
        <w:spacing w:line="276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>Chairman, USSVCF Academic Scholarship Program</w:t>
      </w:r>
    </w:p>
    <w:p w14:paraId="3B5E71DD" w14:textId="5EB010A8" w:rsidR="000F43B0" w:rsidRPr="000F43B0" w:rsidRDefault="000F43B0" w:rsidP="002D3E41">
      <w:pPr>
        <w:spacing w:line="276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>USSVI Life Member</w:t>
      </w:r>
    </w:p>
    <w:p w14:paraId="314306B3" w14:textId="77777777" w:rsidR="000F43B0" w:rsidRPr="000F43B0" w:rsidRDefault="000F43B0" w:rsidP="002D3E41">
      <w:pPr>
        <w:spacing w:line="276" w:lineRule="auto"/>
        <w:rPr>
          <w:rFonts w:cstheme="minorHAnsi"/>
          <w:sz w:val="24"/>
          <w:szCs w:val="24"/>
        </w:rPr>
      </w:pPr>
      <w:r w:rsidRPr="000F43B0">
        <w:rPr>
          <w:rFonts w:cstheme="minorHAnsi"/>
          <w:sz w:val="24"/>
          <w:szCs w:val="24"/>
        </w:rPr>
        <w:t>Holland Club</w:t>
      </w:r>
    </w:p>
    <w:p w14:paraId="32AE21FA" w14:textId="00186EDA" w:rsidR="006C466A" w:rsidRPr="000F43B0" w:rsidRDefault="002D3E41" w:rsidP="002D3E41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scholarship@ussvcf.org</w:t>
      </w:r>
    </w:p>
    <w:sectPr w:rsidR="006C466A" w:rsidRPr="000F43B0" w:rsidSect="002D3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B0"/>
    <w:rsid w:val="000A43A0"/>
    <w:rsid w:val="000F43B0"/>
    <w:rsid w:val="00145176"/>
    <w:rsid w:val="002D3E41"/>
    <w:rsid w:val="003A3315"/>
    <w:rsid w:val="00593B17"/>
    <w:rsid w:val="006C466A"/>
    <w:rsid w:val="006E7833"/>
    <w:rsid w:val="008C65D6"/>
    <w:rsid w:val="009466FE"/>
    <w:rsid w:val="00A60877"/>
    <w:rsid w:val="00AB4357"/>
    <w:rsid w:val="00B76B7E"/>
    <w:rsid w:val="00DB285C"/>
    <w:rsid w:val="00DE1657"/>
    <w:rsid w:val="00E7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FDE1"/>
  <w15:chartTrackingRefBased/>
  <w15:docId w15:val="{295690A7-73CD-483F-A03C-71B00684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bforcescholarships.smapply.i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FICKETT</dc:creator>
  <cp:keywords/>
  <dc:description/>
  <cp:lastModifiedBy>ALAN FICKETT</cp:lastModifiedBy>
  <cp:revision>2</cp:revision>
  <dcterms:created xsi:type="dcterms:W3CDTF">2024-09-30T11:55:00Z</dcterms:created>
  <dcterms:modified xsi:type="dcterms:W3CDTF">2024-09-30T11:55:00Z</dcterms:modified>
</cp:coreProperties>
</file>